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E2B03" w14:textId="77777777" w:rsidR="00ED55C0" w:rsidRDefault="00ED55C0" w:rsidP="00ED55C0">
      <w:r w:rsidRPr="00ED55C0">
        <w:rPr>
          <w:b/>
          <w:bCs/>
        </w:rPr>
        <w:t>Requirement</w:t>
      </w:r>
      <w:r>
        <w:t>:</w:t>
      </w:r>
    </w:p>
    <w:p w14:paraId="6B84CC88" w14:textId="77777777" w:rsidR="00ED55C0" w:rsidRDefault="00ED55C0" w:rsidP="00ED55C0">
      <w:pPr>
        <w:jc w:val="both"/>
      </w:pPr>
      <w:r>
        <w:t>The NTT DATA UK SAP Practice is growing at a phenomenal rate and requires a SAP on Cloud (hyperscaler) architect who understands the nuances of hyperscaler technology platforms and how the SAP technical layers can be successfully and optimally hosted on these Public Cloud platforms.</w:t>
      </w:r>
    </w:p>
    <w:p w14:paraId="60A77152" w14:textId="19F67EC0" w:rsidR="00ED55C0" w:rsidRDefault="00ED55C0" w:rsidP="00ED55C0">
      <w:pPr>
        <w:jc w:val="both"/>
      </w:pPr>
      <w:r>
        <w:t xml:space="preserve">NTT DATA has customers running SAP systems on almost </w:t>
      </w:r>
      <w:r w:rsidR="00D72CF1">
        <w:t>all</w:t>
      </w:r>
      <w:r>
        <w:t xml:space="preserve"> the major hyperscalers, which means the candidate will need to be familiar with more than one.</w:t>
      </w:r>
    </w:p>
    <w:p w14:paraId="7F5D6228" w14:textId="5F0B46F2" w:rsidR="00ED55C0" w:rsidRDefault="00ED55C0" w:rsidP="00D72CF1">
      <w:pPr>
        <w:jc w:val="both"/>
      </w:pPr>
      <w:r>
        <w:t>Generally, candidates will have progressed from a SAP BASIS technical role through to senior and consultant roles, and experienced SAP being hosted on various on-premise, private or public cloud platforms.</w:t>
      </w:r>
    </w:p>
    <w:p w14:paraId="3C8B9849" w14:textId="77777777" w:rsidR="00ED55C0" w:rsidRDefault="00ED55C0" w:rsidP="00ED55C0">
      <w:r>
        <w:t>The candidate will work day-to-day with the SAP Practice leads to:</w:t>
      </w:r>
    </w:p>
    <w:p w14:paraId="525DF6D2" w14:textId="3A28EB44" w:rsidR="00ED55C0" w:rsidRDefault="00ED55C0" w:rsidP="00176935">
      <w:pPr>
        <w:pStyle w:val="ListParagraph"/>
        <w:numPr>
          <w:ilvl w:val="0"/>
          <w:numId w:val="7"/>
        </w:numPr>
        <w:spacing w:after="80"/>
      </w:pPr>
      <w:r>
        <w:t>Provide technical input into our offered solutions</w:t>
      </w:r>
    </w:p>
    <w:p w14:paraId="79D2A902" w14:textId="4632D55B" w:rsidR="00ED55C0" w:rsidRDefault="00ED55C0" w:rsidP="00176935">
      <w:pPr>
        <w:pStyle w:val="ListParagraph"/>
        <w:numPr>
          <w:ilvl w:val="0"/>
          <w:numId w:val="7"/>
        </w:numPr>
        <w:spacing w:after="80"/>
      </w:pPr>
      <w:r>
        <w:t>Deliver architectural guidance for new and existing customer solutions</w:t>
      </w:r>
    </w:p>
    <w:p w14:paraId="3E3BFC52" w14:textId="070F4352" w:rsidR="00176935" w:rsidRDefault="00ED55C0" w:rsidP="00176935">
      <w:pPr>
        <w:pStyle w:val="ListParagraph"/>
        <w:numPr>
          <w:ilvl w:val="0"/>
          <w:numId w:val="7"/>
        </w:numPr>
        <w:spacing w:after="80"/>
      </w:pPr>
      <w:r>
        <w:t xml:space="preserve">Provide roadmaps and plans for customers on their SAP </w:t>
      </w:r>
      <w:r w:rsidR="00CF769F">
        <w:t xml:space="preserve">to </w:t>
      </w:r>
      <w:r>
        <w:t>Cloud journeys</w:t>
      </w:r>
    </w:p>
    <w:p w14:paraId="29C6E83F" w14:textId="56776A75" w:rsidR="00ED55C0" w:rsidRDefault="00ED55C0" w:rsidP="00176935">
      <w:pPr>
        <w:pStyle w:val="ListParagraph"/>
        <w:numPr>
          <w:ilvl w:val="0"/>
          <w:numId w:val="7"/>
        </w:numPr>
        <w:spacing w:after="80"/>
      </w:pPr>
      <w:r>
        <w:t>Evaluate the latest innovations from the hyperscalers to the benefit of NTT DATA's customers</w:t>
      </w:r>
    </w:p>
    <w:p w14:paraId="0EE00EE9" w14:textId="6A0246A8" w:rsidR="009A67A0" w:rsidRDefault="00ED55C0" w:rsidP="00176935">
      <w:pPr>
        <w:pStyle w:val="ListParagraph"/>
        <w:numPr>
          <w:ilvl w:val="0"/>
          <w:numId w:val="7"/>
        </w:numPr>
        <w:spacing w:after="80"/>
      </w:pPr>
      <w:r>
        <w:t>Sometimes get hands on</w:t>
      </w:r>
    </w:p>
    <w:p w14:paraId="4F01D77D" w14:textId="14B4B38D" w:rsidR="000A1B85" w:rsidRDefault="000A1B85" w:rsidP="00ED55C0"/>
    <w:p w14:paraId="17D8CDAC" w14:textId="1789A0E9" w:rsidR="000A1B85" w:rsidRDefault="000A1B85" w:rsidP="000A1B85">
      <w:r w:rsidRPr="000A1B85">
        <w:rPr>
          <w:b/>
          <w:bCs/>
        </w:rPr>
        <w:t>Experience</w:t>
      </w:r>
      <w:r>
        <w:t>:</w:t>
      </w:r>
    </w:p>
    <w:p w14:paraId="7356F08F" w14:textId="797561A4" w:rsidR="000A1B85" w:rsidRDefault="000A1B85" w:rsidP="00550F78">
      <w:pPr>
        <w:spacing w:after="80"/>
        <w:ind w:left="284" w:hanging="284"/>
      </w:pPr>
      <w:r>
        <w:t>•</w:t>
      </w:r>
      <w:r>
        <w:tab/>
        <w:t xml:space="preserve">Minimum 10 </w:t>
      </w:r>
      <w:r w:rsidR="0053024A">
        <w:t>years’ experience</w:t>
      </w:r>
      <w:r>
        <w:t xml:space="preserve"> of SAP BASIS technical operations</w:t>
      </w:r>
    </w:p>
    <w:p w14:paraId="0E555A48" w14:textId="77777777" w:rsidR="005C37EF" w:rsidRDefault="000A1B85" w:rsidP="005C37EF">
      <w:pPr>
        <w:spacing w:after="80"/>
        <w:ind w:left="284" w:hanging="284"/>
      </w:pPr>
      <w:r>
        <w:t>•</w:t>
      </w:r>
      <w:r>
        <w:tab/>
        <w:t>Experience in the lifecycle of a SAP system including installation, patching, upgrades</w:t>
      </w:r>
    </w:p>
    <w:p w14:paraId="5FA1402D" w14:textId="306B0DC1" w:rsidR="000C0ABA" w:rsidRDefault="00277763" w:rsidP="005C37EF">
      <w:pPr>
        <w:pStyle w:val="ListParagraph"/>
        <w:numPr>
          <w:ilvl w:val="0"/>
          <w:numId w:val="10"/>
        </w:numPr>
        <w:spacing w:after="80"/>
      </w:pPr>
      <w:r>
        <w:t xml:space="preserve">Experience of </w:t>
      </w:r>
      <w:r w:rsidR="005C37EF">
        <w:t xml:space="preserve">having </w:t>
      </w:r>
      <w:r w:rsidR="009E11A7">
        <w:t xml:space="preserve">played the role of </w:t>
      </w:r>
      <w:r w:rsidR="00540CF7">
        <w:t xml:space="preserve">a </w:t>
      </w:r>
      <w:r w:rsidR="005C37EF">
        <w:t>Technical Architect for a S/4HANA Transformation is beneficial</w:t>
      </w:r>
    </w:p>
    <w:p w14:paraId="6135B1AB" w14:textId="5EFB747D" w:rsidR="000A1B85" w:rsidRDefault="000A1B85" w:rsidP="00550F78">
      <w:pPr>
        <w:spacing w:after="80"/>
        <w:ind w:left="284" w:hanging="284"/>
      </w:pPr>
      <w:r>
        <w:t>•</w:t>
      </w:r>
      <w:r>
        <w:tab/>
        <w:t xml:space="preserve">Experience of SAP </w:t>
      </w:r>
      <w:r w:rsidR="0053024A">
        <w:t>NetWeaver</w:t>
      </w:r>
      <w:r>
        <w:t xml:space="preserve"> (any version) of both ABAP and JAVA</w:t>
      </w:r>
    </w:p>
    <w:p w14:paraId="63EDE3A8" w14:textId="6FB0C0E4" w:rsidR="000A1B85" w:rsidRDefault="000A1B85" w:rsidP="00550F78">
      <w:pPr>
        <w:spacing w:after="80"/>
        <w:ind w:left="284" w:hanging="284"/>
      </w:pPr>
      <w:r>
        <w:t>•</w:t>
      </w:r>
      <w:r>
        <w:tab/>
        <w:t>Minimum 2 years' experience running SAP on a hyperscaler</w:t>
      </w:r>
    </w:p>
    <w:p w14:paraId="38438B82" w14:textId="3B440005" w:rsidR="000A1B85" w:rsidRDefault="000A1B85" w:rsidP="00550F78">
      <w:pPr>
        <w:spacing w:after="80"/>
        <w:ind w:left="284" w:hanging="284"/>
      </w:pPr>
      <w:r>
        <w:t>•</w:t>
      </w:r>
      <w:r>
        <w:tab/>
        <w:t xml:space="preserve">Experience architecting SAP to move from on-premise to the </w:t>
      </w:r>
      <w:r w:rsidR="009B7D91">
        <w:t>Private/</w:t>
      </w:r>
      <w:r>
        <w:t>Public Cloud</w:t>
      </w:r>
      <w:r w:rsidR="009B7D91">
        <w:t xml:space="preserve"> platforms</w:t>
      </w:r>
    </w:p>
    <w:p w14:paraId="124BCE26" w14:textId="6AE4D0BA" w:rsidR="000A1B85" w:rsidRDefault="000A1B85" w:rsidP="00550F78">
      <w:pPr>
        <w:spacing w:after="80"/>
        <w:ind w:left="284" w:hanging="284"/>
      </w:pPr>
      <w:r>
        <w:t>•</w:t>
      </w:r>
      <w:r>
        <w:tab/>
        <w:t>Significant experience with Linux systems</w:t>
      </w:r>
    </w:p>
    <w:p w14:paraId="01304C12" w14:textId="1582CE9C" w:rsidR="000A1B85" w:rsidRDefault="000A1B85" w:rsidP="00550F78">
      <w:pPr>
        <w:spacing w:after="80"/>
        <w:ind w:left="284" w:hanging="284"/>
      </w:pPr>
      <w:r>
        <w:t>•</w:t>
      </w:r>
      <w:r>
        <w:tab/>
        <w:t>Significant experience of networking technologies (TCP/IP, load balancers)</w:t>
      </w:r>
    </w:p>
    <w:p w14:paraId="7358D33B" w14:textId="3E080631" w:rsidR="000A1B85" w:rsidRDefault="000A1B85" w:rsidP="00550F78">
      <w:pPr>
        <w:pStyle w:val="ListParagraph"/>
        <w:numPr>
          <w:ilvl w:val="0"/>
          <w:numId w:val="4"/>
        </w:numPr>
        <w:spacing w:after="80"/>
        <w:ind w:left="284" w:hanging="284"/>
      </w:pPr>
      <w:r>
        <w:t>Intermediate project management experience (contributing to detailed programme plans on behalf of the BASIS related activities).</w:t>
      </w:r>
    </w:p>
    <w:p w14:paraId="65A96571" w14:textId="2EA59743" w:rsidR="008F05B1" w:rsidRPr="008F05B1" w:rsidRDefault="008F05B1" w:rsidP="0053024A">
      <w:pPr>
        <w:spacing w:after="80"/>
        <w:ind w:left="720" w:hanging="720"/>
        <w:rPr>
          <w:b/>
          <w:bCs/>
        </w:rPr>
      </w:pPr>
    </w:p>
    <w:p w14:paraId="033926EE" w14:textId="15CD2343" w:rsidR="008F05B1" w:rsidRPr="008F05B1" w:rsidRDefault="008F05B1" w:rsidP="008F05B1">
      <w:pPr>
        <w:spacing w:after="80"/>
        <w:ind w:left="720" w:hanging="720"/>
        <w:rPr>
          <w:b/>
          <w:bCs/>
        </w:rPr>
      </w:pPr>
      <w:r w:rsidRPr="008F05B1">
        <w:rPr>
          <w:b/>
          <w:bCs/>
        </w:rPr>
        <w:t>Core Skills:</w:t>
      </w:r>
    </w:p>
    <w:p w14:paraId="42973D65" w14:textId="17E388D1" w:rsidR="008F05B1" w:rsidRDefault="008F05B1" w:rsidP="00550F78">
      <w:pPr>
        <w:spacing w:after="80"/>
        <w:ind w:left="284" w:hanging="284"/>
      </w:pPr>
      <w:r>
        <w:t>•</w:t>
      </w:r>
      <w:r>
        <w:tab/>
        <w:t>SAP technical capabilities (BASIS)</w:t>
      </w:r>
    </w:p>
    <w:p w14:paraId="3F1B29BB" w14:textId="0F046563" w:rsidR="008F05B1" w:rsidRDefault="008F05B1" w:rsidP="00550F78">
      <w:pPr>
        <w:spacing w:after="80"/>
        <w:ind w:left="284" w:hanging="284"/>
      </w:pPr>
      <w:r>
        <w:t>•</w:t>
      </w:r>
      <w:r>
        <w:tab/>
        <w:t>Public Cloud (hyperscaler) technical capabilities</w:t>
      </w:r>
    </w:p>
    <w:p w14:paraId="101CB3D8" w14:textId="36B247EE" w:rsidR="008F05B1" w:rsidRDefault="008F05B1" w:rsidP="00550F78">
      <w:pPr>
        <w:spacing w:after="80"/>
        <w:ind w:left="284" w:hanging="284"/>
      </w:pPr>
      <w:r>
        <w:t>•</w:t>
      </w:r>
      <w:r>
        <w:tab/>
        <w:t>Linux hands-on capabilities</w:t>
      </w:r>
    </w:p>
    <w:p w14:paraId="382C0ED4" w14:textId="707E3B71" w:rsidR="008F05B1" w:rsidRDefault="008F05B1" w:rsidP="00550F78">
      <w:pPr>
        <w:spacing w:after="80"/>
        <w:ind w:left="284" w:hanging="284"/>
      </w:pPr>
      <w:r>
        <w:t>•</w:t>
      </w:r>
      <w:r>
        <w:tab/>
        <w:t>Good customer interaction and stakeholder management</w:t>
      </w:r>
    </w:p>
    <w:p w14:paraId="0D41BF0C" w14:textId="35BB50EB" w:rsidR="008F05B1" w:rsidRDefault="008F05B1" w:rsidP="00550F78">
      <w:pPr>
        <w:spacing w:after="80"/>
        <w:ind w:left="284" w:hanging="284"/>
      </w:pPr>
      <w:r>
        <w:t>•</w:t>
      </w:r>
      <w:r>
        <w:tab/>
        <w:t>Good self-discipline for motivation and time management</w:t>
      </w:r>
    </w:p>
    <w:p w14:paraId="2E4AF5A5" w14:textId="6E1C0C61" w:rsidR="008F05B1" w:rsidRDefault="008F05B1" w:rsidP="00550F78">
      <w:pPr>
        <w:spacing w:after="80"/>
        <w:ind w:left="284" w:hanging="284"/>
      </w:pPr>
      <w:r>
        <w:t>•</w:t>
      </w:r>
      <w:r>
        <w:tab/>
        <w:t>Good documentation and writing</w:t>
      </w:r>
    </w:p>
    <w:p w14:paraId="0CBE7CF5" w14:textId="4513CA3E" w:rsidR="008F05B1" w:rsidRDefault="008F05B1" w:rsidP="00550F78">
      <w:pPr>
        <w:spacing w:after="80"/>
        <w:ind w:left="284" w:hanging="284"/>
      </w:pPr>
      <w:r>
        <w:t>•</w:t>
      </w:r>
      <w:r>
        <w:tab/>
        <w:t>Good verbal communication</w:t>
      </w:r>
    </w:p>
    <w:p w14:paraId="21A8BECE" w14:textId="01B5FE1D" w:rsidR="008F05B1" w:rsidRDefault="008F05B1" w:rsidP="00550F78">
      <w:pPr>
        <w:spacing w:after="80"/>
        <w:ind w:left="284" w:hanging="284"/>
      </w:pPr>
      <w:r>
        <w:t>•</w:t>
      </w:r>
      <w:r>
        <w:tab/>
        <w:t>Ability to program in at least one programming language</w:t>
      </w:r>
    </w:p>
    <w:p w14:paraId="3DE2425A" w14:textId="2C1849CB" w:rsidR="00094771" w:rsidRDefault="00094771" w:rsidP="00550F78">
      <w:pPr>
        <w:spacing w:after="80"/>
        <w:ind w:left="284" w:hanging="284"/>
      </w:pPr>
    </w:p>
    <w:p w14:paraId="3AD3CC16" w14:textId="77777777" w:rsidR="00094771" w:rsidRDefault="00094771" w:rsidP="00550F78">
      <w:pPr>
        <w:spacing w:after="80"/>
        <w:ind w:left="284" w:hanging="284"/>
      </w:pPr>
    </w:p>
    <w:p w14:paraId="76AE9949" w14:textId="77777777" w:rsidR="006018AF" w:rsidRPr="006018AF" w:rsidRDefault="006018AF" w:rsidP="006018AF">
      <w:pPr>
        <w:spacing w:after="80"/>
        <w:ind w:left="720" w:hanging="720"/>
        <w:rPr>
          <w:b/>
          <w:bCs/>
        </w:rPr>
      </w:pPr>
      <w:r w:rsidRPr="006018AF">
        <w:rPr>
          <w:b/>
          <w:bCs/>
        </w:rPr>
        <w:t>Required Certifications:</w:t>
      </w:r>
    </w:p>
    <w:p w14:paraId="233B8B1E" w14:textId="77777777" w:rsidR="006018AF" w:rsidRDefault="006018AF" w:rsidP="00550F78">
      <w:pPr>
        <w:spacing w:after="80"/>
        <w:ind w:left="284" w:hanging="284"/>
      </w:pPr>
      <w:r>
        <w:t>•</w:t>
      </w:r>
      <w:r>
        <w:tab/>
        <w:t>SAP Application Technology certifications (TADM-*).</w:t>
      </w:r>
    </w:p>
    <w:p w14:paraId="460758B4" w14:textId="4818BF46" w:rsidR="006018AF" w:rsidRDefault="006018AF" w:rsidP="00550F78">
      <w:pPr>
        <w:spacing w:after="80"/>
        <w:ind w:left="284" w:hanging="284"/>
      </w:pPr>
      <w:r>
        <w:t>•</w:t>
      </w:r>
      <w:r>
        <w:tab/>
        <w:t>Minimum 1 hyperscaler certification (above foundation level).</w:t>
      </w:r>
    </w:p>
    <w:p w14:paraId="786ECE7F" w14:textId="77777777" w:rsidR="006018AF" w:rsidRDefault="006018AF" w:rsidP="006018AF">
      <w:pPr>
        <w:spacing w:after="80"/>
        <w:ind w:left="720" w:hanging="720"/>
      </w:pPr>
    </w:p>
    <w:p w14:paraId="22E2CC81" w14:textId="77777777" w:rsidR="006018AF" w:rsidRPr="006018AF" w:rsidRDefault="006018AF" w:rsidP="006018AF">
      <w:pPr>
        <w:spacing w:after="80"/>
        <w:ind w:left="720" w:hanging="720"/>
        <w:rPr>
          <w:b/>
          <w:bCs/>
        </w:rPr>
      </w:pPr>
      <w:r w:rsidRPr="006018AF">
        <w:rPr>
          <w:b/>
          <w:bCs/>
        </w:rPr>
        <w:t>Nice to Haves:</w:t>
      </w:r>
    </w:p>
    <w:p w14:paraId="71CC45E7" w14:textId="24F49FF8" w:rsidR="006018AF" w:rsidRDefault="006018AF" w:rsidP="00CF6B1A">
      <w:pPr>
        <w:spacing w:after="80"/>
        <w:ind w:left="284" w:hanging="284"/>
      </w:pPr>
      <w:r>
        <w:t>•</w:t>
      </w:r>
      <w:r>
        <w:tab/>
        <w:t xml:space="preserve">Experience of multiple </w:t>
      </w:r>
      <w:proofErr w:type="spellStart"/>
      <w:r>
        <w:t>hyperscalers</w:t>
      </w:r>
      <w:proofErr w:type="spellEnd"/>
      <w:r>
        <w:t xml:space="preserve"> and/or certifications for </w:t>
      </w:r>
      <w:proofErr w:type="spellStart"/>
      <w:r>
        <w:t>hyperscalers</w:t>
      </w:r>
      <w:proofErr w:type="spellEnd"/>
    </w:p>
    <w:p w14:paraId="28A02B29" w14:textId="42058341" w:rsidR="003734CD" w:rsidRDefault="003734CD" w:rsidP="00915B13">
      <w:pPr>
        <w:pStyle w:val="ListParagraph"/>
        <w:numPr>
          <w:ilvl w:val="0"/>
          <w:numId w:val="4"/>
        </w:numPr>
        <w:spacing w:after="80"/>
      </w:pPr>
      <w:r>
        <w:t xml:space="preserve">RISE With SAP Cloud Architecture </w:t>
      </w:r>
      <w:r w:rsidR="00915B13">
        <w:t>learning credentials</w:t>
      </w:r>
    </w:p>
    <w:p w14:paraId="4D6D6278" w14:textId="79075366" w:rsidR="00CF6B1A" w:rsidRDefault="006018AF" w:rsidP="00CF6B1A">
      <w:pPr>
        <w:spacing w:after="80"/>
        <w:ind w:left="284" w:hanging="284"/>
      </w:pPr>
      <w:r>
        <w:t>•</w:t>
      </w:r>
      <w:r>
        <w:tab/>
        <w:t>Knowledge of SAP Business Transformation Platform</w:t>
      </w:r>
    </w:p>
    <w:p w14:paraId="2917749B" w14:textId="11EC3FB0" w:rsidR="00CF6B1A" w:rsidRDefault="00CF6B1A" w:rsidP="00CF6B1A">
      <w:pPr>
        <w:pStyle w:val="ListParagraph"/>
        <w:numPr>
          <w:ilvl w:val="0"/>
          <w:numId w:val="3"/>
        </w:numPr>
        <w:spacing w:after="80"/>
        <w:ind w:left="284" w:hanging="284"/>
        <w:contextualSpacing w:val="0"/>
      </w:pPr>
      <w:r>
        <w:t>Knowledge of SAP Cloud ALM</w:t>
      </w:r>
    </w:p>
    <w:p w14:paraId="2F540D58" w14:textId="625F80B1" w:rsidR="00552A8D" w:rsidRDefault="00552A8D" w:rsidP="00CF6B1A">
      <w:pPr>
        <w:pStyle w:val="ListParagraph"/>
        <w:numPr>
          <w:ilvl w:val="0"/>
          <w:numId w:val="3"/>
        </w:numPr>
        <w:spacing w:after="80"/>
        <w:ind w:left="284" w:hanging="284"/>
      </w:pPr>
      <w:r>
        <w:t xml:space="preserve">Pre-sales experience </w:t>
      </w:r>
    </w:p>
    <w:p w14:paraId="31139F5A" w14:textId="25BAA216" w:rsidR="006018AF" w:rsidRDefault="006018AF" w:rsidP="00CF6B1A">
      <w:pPr>
        <w:spacing w:after="80"/>
        <w:ind w:left="284" w:hanging="284"/>
      </w:pPr>
      <w:r>
        <w:t>•</w:t>
      </w:r>
      <w:r>
        <w:tab/>
        <w:t>Knowledge of DevOps (especially in relation to SAP BASIS)</w:t>
      </w:r>
    </w:p>
    <w:p w14:paraId="58D503E1" w14:textId="03E8F066" w:rsidR="006018AF" w:rsidRDefault="006018AF" w:rsidP="00CF6B1A">
      <w:pPr>
        <w:spacing w:after="80"/>
        <w:ind w:left="284" w:hanging="284"/>
      </w:pPr>
      <w:r>
        <w:t>•</w:t>
      </w:r>
      <w:r>
        <w:tab/>
        <w:t>Knowledge of ITIL (v3 and above)</w:t>
      </w:r>
    </w:p>
    <w:p w14:paraId="7F02B3D0" w14:textId="1A5B3AB2" w:rsidR="006018AF" w:rsidRDefault="006018AF" w:rsidP="00CF6B1A">
      <w:pPr>
        <w:spacing w:after="80"/>
        <w:ind w:left="284" w:hanging="284"/>
      </w:pPr>
      <w:r>
        <w:t>•</w:t>
      </w:r>
      <w:r>
        <w:tab/>
        <w:t>Knowledge of automation tooling</w:t>
      </w:r>
    </w:p>
    <w:p w14:paraId="25B9340A" w14:textId="38E776A3" w:rsidR="006018AF" w:rsidRDefault="006018AF" w:rsidP="00CF6B1A">
      <w:pPr>
        <w:spacing w:after="80"/>
        <w:ind w:left="284" w:hanging="284"/>
      </w:pPr>
      <w:r>
        <w:t>•</w:t>
      </w:r>
      <w:r>
        <w:tab/>
        <w:t>IT Consultancy experience</w:t>
      </w:r>
    </w:p>
    <w:p w14:paraId="4D0E38AD" w14:textId="22BF18FE" w:rsidR="006018AF" w:rsidRDefault="006018AF" w:rsidP="00CF6B1A">
      <w:pPr>
        <w:spacing w:after="80"/>
        <w:ind w:left="284" w:hanging="284"/>
      </w:pPr>
      <w:r>
        <w:t>•</w:t>
      </w:r>
      <w:r>
        <w:tab/>
        <w:t>Ability to program in more than one programming language</w:t>
      </w:r>
    </w:p>
    <w:p w14:paraId="75BE4533" w14:textId="35A124E8" w:rsidR="006018AF" w:rsidRDefault="006018AF" w:rsidP="00CF6B1A">
      <w:pPr>
        <w:spacing w:after="80"/>
        <w:ind w:left="284" w:hanging="284"/>
      </w:pPr>
      <w:r>
        <w:t>•</w:t>
      </w:r>
      <w:r>
        <w:tab/>
        <w:t>Experience of Windows Server, Linux and Unix systems.</w:t>
      </w:r>
    </w:p>
    <w:sectPr w:rsidR="00601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7149"/>
    <w:multiLevelType w:val="hybridMultilevel"/>
    <w:tmpl w:val="AFE6B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A34B6"/>
    <w:multiLevelType w:val="hybridMultilevel"/>
    <w:tmpl w:val="C7627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B581B"/>
    <w:multiLevelType w:val="hybridMultilevel"/>
    <w:tmpl w:val="97529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5B1024"/>
    <w:multiLevelType w:val="hybridMultilevel"/>
    <w:tmpl w:val="E4C2A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D511BE"/>
    <w:multiLevelType w:val="hybridMultilevel"/>
    <w:tmpl w:val="50FAE1C0"/>
    <w:lvl w:ilvl="0" w:tplc="84AC202A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54E10D39"/>
    <w:multiLevelType w:val="hybridMultilevel"/>
    <w:tmpl w:val="DB341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D476C3"/>
    <w:multiLevelType w:val="hybridMultilevel"/>
    <w:tmpl w:val="B0C2B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961AF5"/>
    <w:multiLevelType w:val="hybridMultilevel"/>
    <w:tmpl w:val="A03CB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6E4E93"/>
    <w:multiLevelType w:val="hybridMultilevel"/>
    <w:tmpl w:val="5E22B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240F73"/>
    <w:multiLevelType w:val="hybridMultilevel"/>
    <w:tmpl w:val="E6C21BE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068650964">
    <w:abstractNumId w:val="0"/>
  </w:num>
  <w:num w:numId="2" w16cid:durableId="1459563545">
    <w:abstractNumId w:val="7"/>
  </w:num>
  <w:num w:numId="3" w16cid:durableId="1516110542">
    <w:abstractNumId w:val="3"/>
  </w:num>
  <w:num w:numId="4" w16cid:durableId="819275513">
    <w:abstractNumId w:val="5"/>
  </w:num>
  <w:num w:numId="5" w16cid:durableId="518200720">
    <w:abstractNumId w:val="8"/>
  </w:num>
  <w:num w:numId="6" w16cid:durableId="2032225264">
    <w:abstractNumId w:val="2"/>
  </w:num>
  <w:num w:numId="7" w16cid:durableId="1627858072">
    <w:abstractNumId w:val="9"/>
  </w:num>
  <w:num w:numId="8" w16cid:durableId="1887449220">
    <w:abstractNumId w:val="4"/>
  </w:num>
  <w:num w:numId="9" w16cid:durableId="1146627156">
    <w:abstractNumId w:val="6"/>
  </w:num>
  <w:num w:numId="10" w16cid:durableId="759720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C4"/>
    <w:rsid w:val="00094771"/>
    <w:rsid w:val="000A1B85"/>
    <w:rsid w:val="000C0ABA"/>
    <w:rsid w:val="00176935"/>
    <w:rsid w:val="00277763"/>
    <w:rsid w:val="003734CD"/>
    <w:rsid w:val="003D643C"/>
    <w:rsid w:val="0053024A"/>
    <w:rsid w:val="00540CF7"/>
    <w:rsid w:val="00550F78"/>
    <w:rsid w:val="00552A8D"/>
    <w:rsid w:val="005C37EF"/>
    <w:rsid w:val="006018AF"/>
    <w:rsid w:val="007F38D4"/>
    <w:rsid w:val="008F05B1"/>
    <w:rsid w:val="00915B13"/>
    <w:rsid w:val="009A67A0"/>
    <w:rsid w:val="009B7D91"/>
    <w:rsid w:val="009E11A7"/>
    <w:rsid w:val="00A818C4"/>
    <w:rsid w:val="00CE66E6"/>
    <w:rsid w:val="00CF6B1A"/>
    <w:rsid w:val="00CF769F"/>
    <w:rsid w:val="00D72CF1"/>
    <w:rsid w:val="00ED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6DDB9"/>
  <w15:chartTrackingRefBased/>
  <w15:docId w15:val="{487A702F-F59F-4D73-8349-A6048992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45df7f-0420-42e3-a71f-be00686e77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A0ECD90564145BA81ABEC430C86BD" ma:contentTypeVersion="9" ma:contentTypeDescription="Create a new document." ma:contentTypeScope="" ma:versionID="91a47f83c1582a1d1198699333b00dc8">
  <xsd:schema xmlns:xsd="http://www.w3.org/2001/XMLSchema" xmlns:xs="http://www.w3.org/2001/XMLSchema" xmlns:p="http://schemas.microsoft.com/office/2006/metadata/properties" xmlns:ns2="2245df7f-0420-42e3-a71f-be00686e77b7" xmlns:ns3="4496e116-41e2-4e39-9585-0c5063b68e83" xmlns:ns4="238ac18c-5ee0-441b-afa4-6f138582eada" targetNamespace="http://schemas.microsoft.com/office/2006/metadata/properties" ma:root="true" ma:fieldsID="1aa91ef15f08d31148124dc15ea37ad6" ns2:_="" ns3:_="" ns4:_="">
    <xsd:import namespace="2245df7f-0420-42e3-a71f-be00686e77b7"/>
    <xsd:import namespace="4496e116-41e2-4e39-9585-0c5063b68e83"/>
    <xsd:import namespace="238ac18c-5ee0-441b-afa4-6f138582ead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5df7f-0420-42e3-a71f-be00686e77b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5855accf-cd10-4d20-8551-6939a56d4c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6e116-41e2-4e39-9585-0c5063b68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ac18c-5ee0-441b-afa4-6f138582e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9CB31-0D19-446B-A222-AA7F359F4889}">
  <ds:schemaRefs>
    <ds:schemaRef ds:uri="http://schemas.microsoft.com/office/2006/metadata/properties"/>
    <ds:schemaRef ds:uri="http://schemas.microsoft.com/office/infopath/2007/PartnerControls"/>
    <ds:schemaRef ds:uri="2245df7f-0420-42e3-a71f-be00686e77b7"/>
  </ds:schemaRefs>
</ds:datastoreItem>
</file>

<file path=customXml/itemProps2.xml><?xml version="1.0" encoding="utf-8"?>
<ds:datastoreItem xmlns:ds="http://schemas.openxmlformats.org/officeDocument/2006/customXml" ds:itemID="{E9C78086-D60F-4566-81E3-1979E301E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FCA60-C913-405D-904E-B09163BB1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5df7f-0420-42e3-a71f-be00686e77b7"/>
    <ds:schemaRef ds:uri="4496e116-41e2-4e39-9585-0c5063b68e83"/>
    <ds:schemaRef ds:uri="238ac18c-5ee0-441b-afa4-6f138582e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2395</Characters>
  <Application>Microsoft Office Word</Application>
  <DocSecurity>0</DocSecurity>
  <Lines>56</Lines>
  <Paragraphs>44</Paragraphs>
  <ScaleCrop>false</ScaleCrop>
  <Company>NTTData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Ramamurthy</dc:creator>
  <cp:keywords/>
  <dc:description/>
  <cp:lastModifiedBy>Lisa Elliot</cp:lastModifiedBy>
  <cp:revision>2</cp:revision>
  <dcterms:created xsi:type="dcterms:W3CDTF">2024-12-08T15:07:00Z</dcterms:created>
  <dcterms:modified xsi:type="dcterms:W3CDTF">2024-12-08T15:07:00Z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0x01010024AA0ECD90564145BA81ABEC430C86BD</vt:lpwstr>
  </property>
  <property fmtid="{D5CDD505-2E9C-101B-9397-08002B2CF9AE}" pid="3" name="GrammarlyDocumentId">
    <vt:lpwstr>8b3fdc60d9a9263089a35863ca1d0a431ac832bda61cd7018933ca32b0f662ad</vt:lpwstr>
  </property>
</Properties>
</file>